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 w:rsidRPr="00A263F2">
        <w:rPr>
          <w:rFonts w:ascii="宋体" w:eastAsia="仿宋_GB2312" w:hAnsi="宋体" w:hint="eastAsia"/>
          <w:sz w:val="30"/>
        </w:rPr>
        <w:t>新生儿科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</w:t>
      </w:r>
      <w:r w:rsidRPr="00A263F2">
        <w:rPr>
          <w:rFonts w:ascii="宋体" w:eastAsia="仿宋_GB2312" w:hAnsi="宋体" w:hint="eastAsia"/>
          <w:sz w:val="30"/>
        </w:rPr>
        <w:t>、新生儿窒息复苏最新流程及操作（美国</w:t>
      </w:r>
      <w:r w:rsidRPr="00076F75">
        <w:rPr>
          <w:rFonts w:eastAsia="仿宋_GB2312" w:hint="eastAsia"/>
          <w:sz w:val="30"/>
        </w:rPr>
        <w:t>NRP</w:t>
      </w:r>
      <w:r w:rsidRPr="00A263F2">
        <w:rPr>
          <w:rFonts w:ascii="宋体" w:eastAsia="仿宋_GB2312" w:hAnsi="宋体" w:hint="eastAsia"/>
          <w:sz w:val="30"/>
        </w:rPr>
        <w:t>教程第五版）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</w:t>
      </w:r>
      <w:r w:rsidRPr="00A263F2">
        <w:rPr>
          <w:rFonts w:ascii="宋体" w:eastAsia="仿宋_GB2312" w:hAnsi="宋体" w:hint="eastAsia"/>
          <w:sz w:val="30"/>
        </w:rPr>
        <w:t>、新生儿呼吸衰竭诊断和基本治疗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3</w:t>
      </w:r>
      <w:r w:rsidRPr="00A263F2">
        <w:rPr>
          <w:rFonts w:ascii="宋体" w:eastAsia="仿宋_GB2312" w:hAnsi="宋体" w:hint="eastAsia"/>
          <w:sz w:val="30"/>
        </w:rPr>
        <w:t>、常频呼吸机的使用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4</w:t>
      </w:r>
      <w:r w:rsidRPr="00A263F2">
        <w:rPr>
          <w:rFonts w:ascii="宋体" w:eastAsia="仿宋_GB2312" w:hAnsi="宋体" w:hint="eastAsia"/>
          <w:sz w:val="30"/>
        </w:rPr>
        <w:t>、持续呼吸道正压的应用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5</w:t>
      </w:r>
      <w:r w:rsidRPr="00A263F2">
        <w:rPr>
          <w:rFonts w:ascii="宋体" w:eastAsia="仿宋_GB2312" w:hAnsi="宋体" w:hint="eastAsia"/>
          <w:sz w:val="30"/>
        </w:rPr>
        <w:t>、高频呼吸机的使用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6</w:t>
      </w:r>
      <w:r w:rsidRPr="00A263F2">
        <w:rPr>
          <w:rFonts w:ascii="宋体" w:eastAsia="仿宋_GB2312" w:hAnsi="宋体" w:hint="eastAsia"/>
          <w:sz w:val="30"/>
        </w:rPr>
        <w:t>、重新生儿的转运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7</w:t>
      </w:r>
      <w:r w:rsidRPr="00A263F2">
        <w:rPr>
          <w:rFonts w:ascii="宋体" w:eastAsia="仿宋_GB2312" w:hAnsi="宋体" w:hint="eastAsia"/>
          <w:sz w:val="30"/>
        </w:rPr>
        <w:t>、呼吸窘迫综合征（</w:t>
      </w:r>
      <w:r w:rsidRPr="00076F75">
        <w:rPr>
          <w:rFonts w:eastAsia="仿宋_GB2312" w:hint="eastAsia"/>
          <w:sz w:val="30"/>
        </w:rPr>
        <w:t>RDS</w:t>
      </w:r>
      <w:r w:rsidRPr="00A263F2">
        <w:rPr>
          <w:rFonts w:ascii="宋体" w:eastAsia="仿宋_GB2312" w:hAnsi="宋体" w:hint="eastAsia"/>
          <w:sz w:val="30"/>
        </w:rPr>
        <w:t>）的处理原则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8</w:t>
      </w:r>
      <w:r w:rsidRPr="00A263F2">
        <w:rPr>
          <w:rFonts w:ascii="宋体" w:eastAsia="仿宋_GB2312" w:hAnsi="宋体" w:hint="eastAsia"/>
          <w:sz w:val="30"/>
        </w:rPr>
        <w:t>、早产儿营养支持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9</w:t>
      </w:r>
      <w:r w:rsidRPr="00A263F2">
        <w:rPr>
          <w:rFonts w:ascii="宋体" w:eastAsia="仿宋_GB2312" w:hAnsi="宋体" w:hint="eastAsia"/>
          <w:sz w:val="30"/>
        </w:rPr>
        <w:t>、肺泡表面活性物质的使用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10</w:t>
      </w:r>
      <w:r w:rsidRPr="00A263F2">
        <w:rPr>
          <w:rFonts w:ascii="宋体" w:eastAsia="仿宋_GB2312" w:hAnsi="宋体" w:hint="eastAsia"/>
          <w:sz w:val="30"/>
        </w:rPr>
        <w:t>、新生儿缺氧缺血性脑病的诊治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11</w:t>
      </w:r>
      <w:r w:rsidRPr="00A263F2">
        <w:rPr>
          <w:rFonts w:ascii="宋体" w:eastAsia="仿宋_GB2312" w:hAnsi="宋体" w:hint="eastAsia"/>
          <w:sz w:val="30"/>
        </w:rPr>
        <w:t>、早产儿视网膜病（</w:t>
      </w:r>
      <w:r w:rsidRPr="004567A5">
        <w:rPr>
          <w:rFonts w:eastAsia="仿宋_GB2312" w:hint="eastAsia"/>
          <w:sz w:val="30"/>
        </w:rPr>
        <w:t>ROP</w:t>
      </w:r>
      <w:r w:rsidRPr="00A263F2">
        <w:rPr>
          <w:rFonts w:ascii="宋体" w:eastAsia="仿宋_GB2312" w:hAnsi="宋体" w:hint="eastAsia"/>
          <w:sz w:val="30"/>
        </w:rPr>
        <w:t>）的筛查及预防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12</w:t>
      </w:r>
      <w:r w:rsidRPr="00A263F2">
        <w:rPr>
          <w:rFonts w:ascii="宋体" w:eastAsia="仿宋_GB2312" w:hAnsi="宋体" w:hint="eastAsia"/>
          <w:sz w:val="30"/>
        </w:rPr>
        <w:t>、新生儿听力筛查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13</w:t>
      </w:r>
      <w:r w:rsidRPr="00A263F2">
        <w:rPr>
          <w:rFonts w:ascii="宋体" w:eastAsia="仿宋_GB2312" w:hAnsi="宋体" w:hint="eastAsia"/>
          <w:sz w:val="30"/>
        </w:rPr>
        <w:t>、支气管肺发育不良的诊断的治疗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14</w:t>
      </w:r>
      <w:r w:rsidRPr="00A263F2">
        <w:rPr>
          <w:rFonts w:ascii="宋体" w:eastAsia="仿宋_GB2312" w:hAnsi="宋体" w:hint="eastAsia"/>
          <w:sz w:val="30"/>
        </w:rPr>
        <w:t>、新生儿院内感染的预防措施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15</w:t>
      </w:r>
      <w:r w:rsidRPr="00A263F2">
        <w:rPr>
          <w:rFonts w:ascii="宋体" w:eastAsia="仿宋_GB2312" w:hAnsi="宋体" w:hint="eastAsia"/>
          <w:sz w:val="30"/>
        </w:rPr>
        <w:t>、高危新生儿出院后随访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16</w:t>
      </w:r>
      <w:r w:rsidRPr="00A263F2">
        <w:rPr>
          <w:rFonts w:ascii="宋体" w:eastAsia="仿宋_GB2312" w:hAnsi="宋体" w:hint="eastAsia"/>
          <w:sz w:val="30"/>
        </w:rPr>
        <w:t>、气管插管术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17</w:t>
      </w:r>
      <w:r w:rsidRPr="00A263F2">
        <w:rPr>
          <w:rFonts w:ascii="宋体" w:eastAsia="仿宋_GB2312" w:hAnsi="宋体" w:hint="eastAsia"/>
          <w:sz w:val="30"/>
        </w:rPr>
        <w:t>、外周中心静脉置管术</w:t>
      </w:r>
      <w:r>
        <w:rPr>
          <w:rFonts w:ascii="宋体" w:eastAsia="仿宋_GB2312" w:hAnsi="宋体" w:hint="eastAsia"/>
          <w:sz w:val="30"/>
        </w:rPr>
        <w:t>（</w:t>
      </w:r>
      <w:r w:rsidRPr="004567A5">
        <w:rPr>
          <w:rFonts w:eastAsia="仿宋_GB2312" w:hint="eastAsia"/>
          <w:sz w:val="30"/>
        </w:rPr>
        <w:t>PICC</w:t>
      </w:r>
      <w:r>
        <w:rPr>
          <w:rFonts w:eastAsia="仿宋_GB2312" w:hint="eastAsia"/>
          <w:sz w:val="30"/>
        </w:rPr>
        <w:t>）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18</w:t>
      </w:r>
      <w:r w:rsidRPr="00A263F2">
        <w:rPr>
          <w:rFonts w:ascii="宋体" w:eastAsia="仿宋_GB2312" w:hAnsi="宋体" w:hint="eastAsia"/>
          <w:sz w:val="30"/>
        </w:rPr>
        <w:t>、外周动静脉静脉同步换血术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19</w:t>
      </w:r>
      <w:r w:rsidRPr="00A263F2">
        <w:rPr>
          <w:rFonts w:ascii="宋体" w:eastAsia="仿宋_GB2312" w:hAnsi="宋体" w:hint="eastAsia"/>
          <w:sz w:val="30"/>
        </w:rPr>
        <w:t>、分区合理的病房以及</w:t>
      </w:r>
      <w:r w:rsidRPr="004567A5">
        <w:rPr>
          <w:rFonts w:eastAsia="仿宋_GB2312" w:hint="eastAsia"/>
          <w:sz w:val="30"/>
        </w:rPr>
        <w:t>NICU</w:t>
      </w:r>
      <w:r w:rsidRPr="00A263F2">
        <w:rPr>
          <w:rFonts w:ascii="宋体" w:eastAsia="仿宋_GB2312" w:hAnsi="宋体" w:hint="eastAsia"/>
          <w:sz w:val="30"/>
        </w:rPr>
        <w:t>的分级管理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20</w:t>
      </w:r>
      <w:r w:rsidRPr="00A263F2">
        <w:rPr>
          <w:rFonts w:ascii="宋体" w:eastAsia="仿宋_GB2312" w:hAnsi="宋体" w:hint="eastAsia"/>
          <w:sz w:val="30"/>
        </w:rPr>
        <w:t>、床旁超声和</w:t>
      </w:r>
      <w:r w:rsidRPr="004567A5">
        <w:rPr>
          <w:rFonts w:eastAsia="仿宋_GB2312" w:hint="eastAsia"/>
          <w:sz w:val="30"/>
        </w:rPr>
        <w:t>X</w:t>
      </w:r>
      <w:r w:rsidRPr="00A263F2">
        <w:rPr>
          <w:rFonts w:ascii="宋体" w:eastAsia="仿宋_GB2312" w:hAnsi="宋体" w:hint="eastAsia"/>
          <w:sz w:val="30"/>
        </w:rPr>
        <w:t>线诊断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21</w:t>
      </w:r>
      <w:r w:rsidRPr="00A263F2">
        <w:rPr>
          <w:rFonts w:ascii="宋体" w:eastAsia="仿宋_GB2312" w:hAnsi="宋体" w:hint="eastAsia"/>
          <w:sz w:val="30"/>
        </w:rPr>
        <w:t>、经皮血气分析仪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lastRenderedPageBreak/>
        <w:t xml:space="preserve">    </w:t>
      </w:r>
      <w:r w:rsidRPr="00A263F2">
        <w:rPr>
          <w:rFonts w:ascii="宋体" w:eastAsia="仿宋_GB2312" w:hAnsi="宋体" w:hint="eastAsia"/>
          <w:sz w:val="30"/>
        </w:rPr>
        <w:t>22</w:t>
      </w:r>
      <w:r w:rsidRPr="00A263F2">
        <w:rPr>
          <w:rFonts w:ascii="宋体" w:eastAsia="仿宋_GB2312" w:hAnsi="宋体" w:hint="eastAsia"/>
          <w:sz w:val="30"/>
        </w:rPr>
        <w:t>、动态多功能（血氧饱和度、血压和心电）监护仪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23</w:t>
      </w:r>
      <w:r w:rsidRPr="00A263F2">
        <w:rPr>
          <w:rFonts w:ascii="宋体" w:eastAsia="仿宋_GB2312" w:hAnsi="宋体" w:hint="eastAsia"/>
          <w:sz w:val="30"/>
        </w:rPr>
        <w:t>、实时肺功能监测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24</w:t>
      </w:r>
      <w:r w:rsidRPr="00A263F2">
        <w:rPr>
          <w:rFonts w:ascii="宋体" w:eastAsia="仿宋_GB2312" w:hAnsi="宋体" w:hint="eastAsia"/>
          <w:sz w:val="30"/>
        </w:rPr>
        <w:t>、微量血气分析仪</w:t>
      </w:r>
    </w:p>
    <w:p w:rsidR="00D74968" w:rsidRPr="00A263F2" w:rsidRDefault="00D74968" w:rsidP="00D74968">
      <w:pPr>
        <w:rPr>
          <w:rFonts w:ascii="宋体" w:eastAsia="仿宋_GB2312" w:hAnsi="宋体" w:hint="eastAsia"/>
          <w:sz w:val="30"/>
        </w:rPr>
      </w:pPr>
      <w:r>
        <w:rPr>
          <w:rFonts w:ascii="宋体" w:eastAsia="仿宋_GB2312" w:hAnsi="宋体" w:hint="eastAsia"/>
          <w:sz w:val="30"/>
        </w:rPr>
        <w:t xml:space="preserve">    </w:t>
      </w:r>
      <w:r w:rsidRPr="00A263F2">
        <w:rPr>
          <w:rFonts w:ascii="宋体" w:eastAsia="仿宋_GB2312" w:hAnsi="宋体" w:hint="eastAsia"/>
          <w:sz w:val="30"/>
        </w:rPr>
        <w:t>25</w:t>
      </w:r>
      <w:r w:rsidRPr="00A263F2">
        <w:rPr>
          <w:rFonts w:ascii="宋体" w:eastAsia="仿宋_GB2312" w:hAnsi="宋体" w:hint="eastAsia"/>
          <w:sz w:val="30"/>
        </w:rPr>
        <w:t>、微量胆红素、血糖、电解质监测</w:t>
      </w:r>
    </w:p>
    <w:p w:rsidR="00CB3D0E" w:rsidRPr="00D74968" w:rsidRDefault="00CB3D0E"/>
    <w:sectPr w:rsidR="00CB3D0E" w:rsidRPr="00D74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D0E" w:rsidRDefault="00CB3D0E" w:rsidP="00D74968">
      <w:r>
        <w:separator/>
      </w:r>
    </w:p>
  </w:endnote>
  <w:endnote w:type="continuationSeparator" w:id="1">
    <w:p w:rsidR="00CB3D0E" w:rsidRDefault="00CB3D0E" w:rsidP="00D74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D0E" w:rsidRDefault="00CB3D0E" w:rsidP="00D74968">
      <w:r>
        <w:separator/>
      </w:r>
    </w:p>
  </w:footnote>
  <w:footnote w:type="continuationSeparator" w:id="1">
    <w:p w:rsidR="00CB3D0E" w:rsidRDefault="00CB3D0E" w:rsidP="00D749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4968"/>
    <w:rsid w:val="00CB3D0E"/>
    <w:rsid w:val="00D74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9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4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496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496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496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2017-03-27T03:13:00Z</dcterms:created>
  <dcterms:modified xsi:type="dcterms:W3CDTF">2017-03-27T03:13:00Z</dcterms:modified>
</cp:coreProperties>
</file>