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D3D" w:rsidRDefault="00FE5B3F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>心血管内科</w:t>
      </w:r>
      <w:r>
        <w:rPr>
          <w:rFonts w:ascii="宋体" w:eastAsia="仿宋_GB2312" w:hAnsi="宋体" w:hint="eastAsia"/>
          <w:sz w:val="30"/>
        </w:rPr>
        <w:t>:</w:t>
      </w:r>
      <w:r w:rsidR="000A72A9" w:rsidDel="000A72A9">
        <w:rPr>
          <w:rFonts w:ascii="宋体" w:eastAsia="仿宋_GB2312" w:hAnsi="宋体" w:hint="eastAsia"/>
          <w:sz w:val="30"/>
        </w:rPr>
        <w:t xml:space="preserve"> 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</w:t>
      </w:r>
      <w:r>
        <w:rPr>
          <w:rFonts w:ascii="宋体" w:eastAsia="仿宋_GB2312" w:hAnsi="宋体" w:hint="eastAsia"/>
          <w:sz w:val="30"/>
        </w:rPr>
        <w:t>、设冠心病重症监护病房（</w:t>
      </w:r>
      <w:r>
        <w:rPr>
          <w:rFonts w:eastAsia="黑体" w:hint="eastAsia"/>
          <w:sz w:val="30"/>
        </w:rPr>
        <w:t>CCU</w:t>
      </w:r>
      <w:r>
        <w:rPr>
          <w:rFonts w:ascii="宋体" w:eastAsia="仿宋_GB2312" w:hAnsi="宋体" w:hint="eastAsia"/>
          <w:sz w:val="30"/>
        </w:rPr>
        <w:t>）：无创</w:t>
      </w:r>
      <w:r>
        <w:rPr>
          <w:rFonts w:ascii="宋体" w:eastAsia="仿宋_GB2312" w:hAnsi="宋体" w:hint="eastAsia"/>
          <w:sz w:val="30"/>
        </w:rPr>
        <w:t>/</w:t>
      </w:r>
      <w:r>
        <w:rPr>
          <w:rFonts w:ascii="宋体" w:eastAsia="仿宋_GB2312" w:hAnsi="宋体" w:hint="eastAsia"/>
          <w:sz w:val="30"/>
        </w:rPr>
        <w:t>有创血流动力学监测、动态血压、腔内压测定、电除颤</w:t>
      </w:r>
      <w:r>
        <w:rPr>
          <w:rFonts w:ascii="宋体" w:eastAsia="仿宋_GB2312" w:hAnsi="宋体" w:hint="eastAsia"/>
          <w:sz w:val="30"/>
        </w:rPr>
        <w:t>/</w:t>
      </w:r>
      <w:r>
        <w:rPr>
          <w:rFonts w:ascii="宋体" w:eastAsia="仿宋_GB2312" w:hAnsi="宋体" w:hint="eastAsia"/>
          <w:sz w:val="30"/>
        </w:rPr>
        <w:t>电复律、心肺复苏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</w:t>
      </w:r>
      <w:r>
        <w:rPr>
          <w:rFonts w:ascii="宋体" w:eastAsia="仿宋_GB2312" w:hAnsi="宋体" w:hint="eastAsia"/>
          <w:sz w:val="30"/>
        </w:rPr>
        <w:t>、冠状动脉造影术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3</w:t>
      </w:r>
      <w:r>
        <w:rPr>
          <w:rFonts w:ascii="宋体" w:eastAsia="仿宋_GB2312" w:hAnsi="宋体" w:hint="eastAsia"/>
          <w:sz w:val="30"/>
        </w:rPr>
        <w:t>、经皮冠状动脉介入治疗（</w:t>
      </w:r>
      <w:r>
        <w:rPr>
          <w:rFonts w:eastAsia="黑体" w:hint="eastAsia"/>
          <w:sz w:val="30"/>
        </w:rPr>
        <w:t>PCI</w:t>
      </w:r>
      <w:r>
        <w:rPr>
          <w:rFonts w:ascii="宋体" w:eastAsia="仿宋_GB2312" w:hAnsi="宋体" w:hint="eastAsia"/>
          <w:sz w:val="30"/>
        </w:rPr>
        <w:t>）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4</w:t>
      </w:r>
      <w:r>
        <w:rPr>
          <w:rFonts w:ascii="宋体" w:eastAsia="仿宋_GB2312" w:hAnsi="宋体" w:hint="eastAsia"/>
          <w:sz w:val="30"/>
        </w:rPr>
        <w:t>、食管内心脏电生理检查及治疗，标准的心内电生理检查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5</w:t>
      </w:r>
      <w:r>
        <w:rPr>
          <w:rFonts w:ascii="宋体" w:eastAsia="仿宋_GB2312" w:hAnsi="宋体" w:hint="eastAsia"/>
          <w:sz w:val="30"/>
        </w:rPr>
        <w:t>、室上性心动过速射频消融治疗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6</w:t>
      </w:r>
      <w:r>
        <w:rPr>
          <w:rFonts w:ascii="宋体" w:eastAsia="仿宋_GB2312" w:hAnsi="宋体" w:hint="eastAsia"/>
          <w:sz w:val="30"/>
        </w:rPr>
        <w:t>、房颤的射频消融（电磁探测＋线性消融）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7</w:t>
      </w:r>
      <w:r>
        <w:rPr>
          <w:rFonts w:ascii="宋体" w:eastAsia="仿宋_GB2312" w:hAnsi="宋体" w:hint="eastAsia"/>
          <w:sz w:val="30"/>
        </w:rPr>
        <w:t>、其它心律失常（室早，室速，房速等）射频消融治疗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8</w:t>
      </w:r>
      <w:r>
        <w:rPr>
          <w:rFonts w:ascii="宋体" w:eastAsia="仿宋_GB2312" w:hAnsi="宋体" w:hint="eastAsia"/>
          <w:sz w:val="30"/>
        </w:rPr>
        <w:t>、临时起搏器植入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9</w:t>
      </w:r>
      <w:r>
        <w:rPr>
          <w:rFonts w:ascii="宋体" w:eastAsia="仿宋_GB2312" w:hAnsi="宋体" w:hint="eastAsia"/>
          <w:sz w:val="30"/>
        </w:rPr>
        <w:t>、埋藏式永久起博植入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10</w:t>
      </w:r>
      <w:r>
        <w:rPr>
          <w:rFonts w:ascii="宋体" w:eastAsia="仿宋_GB2312" w:hAnsi="宋体" w:hint="eastAsia"/>
          <w:sz w:val="30"/>
        </w:rPr>
        <w:t>、心包穿刺</w:t>
      </w:r>
      <w:r>
        <w:rPr>
          <w:rFonts w:ascii="宋体" w:eastAsia="仿宋_GB2312" w:hAnsi="宋体" w:hint="eastAsia"/>
          <w:sz w:val="30"/>
        </w:rPr>
        <w:t>/</w:t>
      </w:r>
      <w:r>
        <w:rPr>
          <w:rFonts w:ascii="宋体" w:eastAsia="仿宋_GB2312" w:hAnsi="宋体" w:hint="eastAsia"/>
          <w:sz w:val="30"/>
        </w:rPr>
        <w:t>置管术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11</w:t>
      </w:r>
      <w:r>
        <w:rPr>
          <w:rFonts w:ascii="宋体" w:eastAsia="仿宋_GB2312" w:hAnsi="宋体" w:hint="eastAsia"/>
          <w:sz w:val="30"/>
        </w:rPr>
        <w:t>、主动脉夹层的介入治疗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12</w:t>
      </w:r>
      <w:r>
        <w:rPr>
          <w:rFonts w:ascii="宋体" w:eastAsia="仿宋_GB2312" w:hAnsi="宋体" w:hint="eastAsia"/>
          <w:sz w:val="30"/>
        </w:rPr>
        <w:t>、右心导管检查及造影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13</w:t>
      </w:r>
      <w:r>
        <w:rPr>
          <w:rFonts w:ascii="宋体" w:eastAsia="仿宋_GB2312" w:hAnsi="宋体" w:hint="eastAsia"/>
          <w:sz w:val="30"/>
        </w:rPr>
        <w:t>、先天性心脏病介入治疗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14</w:t>
      </w:r>
      <w:r>
        <w:rPr>
          <w:rFonts w:ascii="宋体" w:eastAsia="仿宋_GB2312" w:hAnsi="宋体" w:hint="eastAsia"/>
          <w:sz w:val="30"/>
        </w:rPr>
        <w:t>、二尖瓣球囊扩张术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15</w:t>
      </w:r>
      <w:r>
        <w:rPr>
          <w:rFonts w:ascii="宋体" w:eastAsia="仿宋_GB2312" w:hAnsi="宋体" w:hint="eastAsia"/>
          <w:sz w:val="30"/>
        </w:rPr>
        <w:t>、主动脉内球囊反搏（</w:t>
      </w:r>
      <w:r>
        <w:rPr>
          <w:rFonts w:ascii="宋体" w:eastAsia="仿宋_GB2312" w:hAnsi="宋体" w:hint="eastAsia"/>
          <w:sz w:val="30"/>
        </w:rPr>
        <w:t>IABP</w:t>
      </w:r>
      <w:r>
        <w:rPr>
          <w:rFonts w:ascii="宋体" w:eastAsia="仿宋_GB2312" w:hAnsi="宋体" w:hint="eastAsia"/>
          <w:sz w:val="30"/>
        </w:rPr>
        <w:t>）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16</w:t>
      </w:r>
      <w:r>
        <w:rPr>
          <w:rFonts w:ascii="宋体" w:eastAsia="仿宋_GB2312" w:hAnsi="宋体" w:hint="eastAsia"/>
          <w:sz w:val="30"/>
        </w:rPr>
        <w:t>、冠状动脉血管内超声（</w:t>
      </w:r>
      <w:r>
        <w:rPr>
          <w:rFonts w:ascii="宋体" w:eastAsia="仿宋_GB2312" w:hAnsi="宋体" w:hint="eastAsia"/>
          <w:sz w:val="30"/>
        </w:rPr>
        <w:t>IVUS</w:t>
      </w:r>
      <w:r>
        <w:rPr>
          <w:rFonts w:ascii="宋体" w:eastAsia="仿宋_GB2312" w:hAnsi="宋体" w:hint="eastAsia"/>
          <w:sz w:val="30"/>
        </w:rPr>
        <w:t>）</w:t>
      </w:r>
      <w:r>
        <w:rPr>
          <w:rFonts w:ascii="宋体" w:eastAsia="仿宋_GB2312" w:hAnsi="宋体" w:hint="eastAsia"/>
          <w:sz w:val="30"/>
        </w:rPr>
        <w:t>/</w:t>
      </w:r>
      <w:r>
        <w:rPr>
          <w:rFonts w:ascii="宋体" w:eastAsia="仿宋_GB2312" w:hAnsi="宋体" w:hint="eastAsia"/>
          <w:sz w:val="30"/>
        </w:rPr>
        <w:t>冠状动脉血流储备分数（</w:t>
      </w:r>
      <w:r>
        <w:rPr>
          <w:rFonts w:ascii="宋体" w:eastAsia="仿宋_GB2312" w:hAnsi="宋体" w:hint="eastAsia"/>
          <w:sz w:val="30"/>
        </w:rPr>
        <w:t>FFR</w:t>
      </w:r>
      <w:r>
        <w:rPr>
          <w:rFonts w:ascii="宋体" w:eastAsia="仿宋_GB2312" w:hAnsi="宋体" w:hint="eastAsia"/>
          <w:sz w:val="30"/>
        </w:rPr>
        <w:t>）</w:t>
      </w:r>
    </w:p>
    <w:p w:rsidR="00E84E10" w:rsidRDefault="00FE5B3F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17</w:t>
      </w:r>
      <w:r>
        <w:rPr>
          <w:rFonts w:ascii="宋体" w:eastAsia="仿宋_GB2312" w:hAnsi="宋体" w:hint="eastAsia"/>
          <w:sz w:val="30"/>
        </w:rPr>
        <w:t>、如实上报</w:t>
      </w:r>
      <w:bookmarkStart w:id="0" w:name="_GoBack"/>
      <w:bookmarkEnd w:id="0"/>
      <w:r>
        <w:rPr>
          <w:rFonts w:ascii="宋体" w:eastAsia="仿宋_GB2312" w:hAnsi="宋体" w:hint="eastAsia"/>
          <w:sz w:val="30"/>
        </w:rPr>
        <w:t>湖北省心血管内科医疗质量控制中心质控数据</w:t>
      </w:r>
    </w:p>
    <w:p w:rsidR="00E84E10" w:rsidRDefault="00E84E10"/>
    <w:sectPr w:rsidR="00E84E10" w:rsidSect="00E84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5ED" w:rsidRDefault="004C15ED" w:rsidP="000A72A9">
      <w:r>
        <w:separator/>
      </w:r>
    </w:p>
  </w:endnote>
  <w:endnote w:type="continuationSeparator" w:id="1">
    <w:p w:rsidR="004C15ED" w:rsidRDefault="004C15ED" w:rsidP="000A7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5ED" w:rsidRDefault="004C15ED" w:rsidP="000A72A9">
      <w:r>
        <w:separator/>
      </w:r>
    </w:p>
  </w:footnote>
  <w:footnote w:type="continuationSeparator" w:id="1">
    <w:p w:rsidR="004C15ED" w:rsidRDefault="004C15ED" w:rsidP="000A72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3E56"/>
    <w:rsid w:val="000A72A9"/>
    <w:rsid w:val="001D1BF5"/>
    <w:rsid w:val="00266D3D"/>
    <w:rsid w:val="004C15ED"/>
    <w:rsid w:val="007B3E56"/>
    <w:rsid w:val="009F4C47"/>
    <w:rsid w:val="00E84E10"/>
    <w:rsid w:val="00FE5B3F"/>
    <w:rsid w:val="20DC3178"/>
    <w:rsid w:val="39B534E1"/>
    <w:rsid w:val="430D52AF"/>
    <w:rsid w:val="45867387"/>
    <w:rsid w:val="5E7E1323"/>
    <w:rsid w:val="69830F50"/>
    <w:rsid w:val="7DA30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1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84E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84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84E1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84E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2017-03-27T03:04:00Z</dcterms:created>
  <dcterms:modified xsi:type="dcterms:W3CDTF">2017-04-01T08:29:00Z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